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0" w:type="dxa"/>
        <w:tblInd w:w="-41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11"/>
        <w:gridCol w:w="874"/>
        <w:gridCol w:w="1005"/>
        <w:gridCol w:w="1620"/>
        <w:gridCol w:w="495"/>
        <w:gridCol w:w="150"/>
        <w:gridCol w:w="1110"/>
        <w:gridCol w:w="195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广西壮族自治区党风廉政教育中心2020年公开招聘工作人员报名表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3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报考日期：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 xml:space="preserve">   名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(用人单位填写）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2寸免冠彩色照片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lang w:val="en-US" w:eastAsia="zh-CN" w:bidi="ar"/>
              </w:rPr>
              <w:t xml:space="preserve">   别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4"/>
                <w:lang w:val="en-US" w:eastAsia="zh-CN" w:bidi="ar"/>
              </w:rPr>
              <w:t xml:space="preserve">   族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4"/>
                <w:lang w:val="en-US" w:eastAsia="zh-CN" w:bidi="ar"/>
              </w:rPr>
              <w:t xml:space="preserve">   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移动电话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   简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(从高中填起）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99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本人承诺：所提供的个人信息和证明材料真实准确，对因提供有关信息、证件不实或违反有关规定造成的后果，责任自负。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6"/>
                <w:lang w:val="en-US" w:eastAsia="zh-CN" w:bidi="ar"/>
              </w:rPr>
              <w:t>报名人（签字）：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</w:t>
            </w:r>
            <w:r>
              <w:rPr>
                <w:rStyle w:val="6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招聘单位审核意见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4"/>
                <w:lang w:val="en-US" w:eastAsia="zh-CN" w:bidi="ar"/>
              </w:rPr>
              <w:t xml:space="preserve">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说明：此表一式二份（可复印），一份本人留存，一份连同相关证明材料邮寄或送达招聘单位。</w:t>
            </w:r>
          </w:p>
        </w:tc>
      </w:tr>
    </w:tbl>
    <w:p/>
    <w:sectPr>
      <w:pgSz w:w="11906" w:h="16838"/>
      <w:pgMar w:top="1020" w:right="1800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14BD7"/>
    <w:rsid w:val="067F134A"/>
    <w:rsid w:val="0B45673A"/>
    <w:rsid w:val="0C90038A"/>
    <w:rsid w:val="11197198"/>
    <w:rsid w:val="13F6048A"/>
    <w:rsid w:val="3A8A780D"/>
    <w:rsid w:val="60E25FBE"/>
    <w:rsid w:val="78614BD7"/>
    <w:rsid w:val="7B264E39"/>
    <w:rsid w:val="7DD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2020-04-26T09:11:00Z</dcterms:created>
  <dc:creator>雁门徵</dc:creator>
  <cp:lastModifiedBy></cp:lastModifiedBy>
  <cp:lastPrinted>2020-07-01T10:13:00Z</cp:lastPrinted>
  <dcterms:modified xsi:type="dcterms:W3CDTF">2020-07-09T09:28:00Z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